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7C" w:rsidRDefault="00EF503F" w:rsidP="00D73D7C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73D7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D73D7C" w:rsidRPr="00D73D7C">
        <w:rPr>
          <w:rFonts w:ascii="Times New Roman" w:eastAsia="Times New Roman" w:hAnsi="Times New Roman" w:cs="Times New Roman"/>
        </w:rPr>
        <w:t xml:space="preserve"> </w:t>
      </w:r>
    </w:p>
    <w:p w:rsidR="00D73D7C" w:rsidRPr="00D73D7C" w:rsidRDefault="007C5CC4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D73D7C" w:rsidRPr="00D73D7C">
        <w:rPr>
          <w:rFonts w:ascii="Times New Roman" w:eastAsia="Times New Roman" w:hAnsi="Times New Roman" w:cs="Times New Roman"/>
          <w:b/>
        </w:rPr>
        <w:t>РОССИЙСКАЯ  ФЕДЕРАЦИЯ</w:t>
      </w:r>
      <w:r w:rsidR="00343BB5">
        <w:rPr>
          <w:rFonts w:ascii="Times New Roman" w:eastAsia="Times New Roman" w:hAnsi="Times New Roman" w:cs="Times New Roman"/>
          <w:b/>
        </w:rPr>
        <w:t xml:space="preserve">          </w:t>
      </w:r>
      <w:r w:rsidR="00D73D7C" w:rsidRPr="00D73D7C">
        <w:rPr>
          <w:rFonts w:ascii="Times New Roman" w:eastAsia="Times New Roman" w:hAnsi="Times New Roman" w:cs="Times New Roman"/>
          <w:b/>
        </w:rPr>
        <w:br/>
        <w:t>КУРГАНСКАЯ ОБЛАСТЬ</w:t>
      </w:r>
      <w:r w:rsidR="00D73D7C" w:rsidRPr="00D73D7C">
        <w:rPr>
          <w:rFonts w:ascii="Times New Roman" w:eastAsia="Times New Roman" w:hAnsi="Times New Roman" w:cs="Times New Roman"/>
          <w:b/>
        </w:rPr>
        <w:br/>
        <w:t>ПРИТОБОЛЬНЫЙ РАЙОН</w:t>
      </w:r>
    </w:p>
    <w:p w:rsidR="00D73D7C" w:rsidRPr="00D73D7C" w:rsidRDefault="00D73D7C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D73D7C">
        <w:rPr>
          <w:rFonts w:ascii="Times New Roman" w:eastAsia="Times New Roman" w:hAnsi="Times New Roman" w:cs="Times New Roman"/>
          <w:b/>
        </w:rPr>
        <w:t>БОРОВЛЯНСКИЙ  СЕЛЬСОВЕТ</w:t>
      </w:r>
    </w:p>
    <w:p w:rsidR="00D73D7C" w:rsidRDefault="00D73D7C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D73D7C">
        <w:rPr>
          <w:rFonts w:ascii="Times New Roman" w:eastAsia="Times New Roman" w:hAnsi="Times New Roman" w:cs="Times New Roman"/>
          <w:b/>
        </w:rPr>
        <w:t>АДМИНИСТРАЦИЯ  БОРОВЛЯНСКОГО СЕЛЬСОВЕТА</w:t>
      </w:r>
    </w:p>
    <w:p w:rsidR="00D73D7C" w:rsidRDefault="00D73D7C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D73D7C" w:rsidRDefault="00D73D7C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D73D7C" w:rsidRDefault="00D73D7C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D73D7C" w:rsidRDefault="00D73D7C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73D7C" w:rsidRDefault="00D73D7C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D73D7C" w:rsidRDefault="00D73D7C" w:rsidP="00D73D7C">
      <w:pPr>
        <w:pStyle w:val="a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="005E332E">
        <w:rPr>
          <w:rFonts w:ascii="Times New Roman" w:eastAsia="Times New Roman" w:hAnsi="Times New Roman" w:cs="Times New Roman"/>
        </w:rPr>
        <w:t>08</w:t>
      </w:r>
      <w:r w:rsidR="007C5CC4">
        <w:rPr>
          <w:rFonts w:ascii="Times New Roman" w:eastAsia="Times New Roman" w:hAnsi="Times New Roman" w:cs="Times New Roman"/>
        </w:rPr>
        <w:t xml:space="preserve"> февраля</w:t>
      </w:r>
      <w:r w:rsidR="00343BB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202</w:t>
      </w:r>
      <w:r w:rsidR="00343BB5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                                         </w:t>
      </w:r>
      <w:r w:rsidRPr="00D73D7C">
        <w:rPr>
          <w:rFonts w:ascii="Times New Roman" w:eastAsia="Times New Roman" w:hAnsi="Times New Roman" w:cs="Times New Roman"/>
          <w:b/>
        </w:rPr>
        <w:t>№</w:t>
      </w:r>
      <w:r w:rsidR="007C5CC4">
        <w:rPr>
          <w:rFonts w:ascii="Times New Roman" w:eastAsia="Times New Roman" w:hAnsi="Times New Roman" w:cs="Times New Roman"/>
          <w:b/>
        </w:rPr>
        <w:t xml:space="preserve"> </w:t>
      </w:r>
      <w:r w:rsidR="007773D5">
        <w:rPr>
          <w:rFonts w:ascii="Times New Roman" w:eastAsia="Times New Roman" w:hAnsi="Times New Roman" w:cs="Times New Roman"/>
          <w:b/>
        </w:rPr>
        <w:t>6</w:t>
      </w:r>
      <w:r w:rsidRPr="00D73D7C">
        <w:rPr>
          <w:rFonts w:ascii="Times New Roman" w:eastAsia="Times New Roman" w:hAnsi="Times New Roman" w:cs="Times New Roman"/>
          <w:b/>
        </w:rPr>
        <w:t xml:space="preserve">  </w:t>
      </w:r>
    </w:p>
    <w:p w:rsidR="00793BCA" w:rsidRPr="00793BCA" w:rsidRDefault="00793BCA" w:rsidP="00D73D7C">
      <w:pPr>
        <w:pStyle w:val="a6"/>
        <w:jc w:val="both"/>
        <w:rPr>
          <w:rFonts w:ascii="Times New Roman" w:eastAsia="Times New Roman" w:hAnsi="Times New Roman" w:cs="Times New Roman"/>
        </w:rPr>
      </w:pPr>
      <w:r w:rsidRPr="00793BCA">
        <w:rPr>
          <w:rFonts w:ascii="Times New Roman" w:eastAsia="Times New Roman" w:hAnsi="Times New Roman" w:cs="Times New Roman"/>
        </w:rPr>
        <w:t>с. Боровлянка</w:t>
      </w:r>
    </w:p>
    <w:p w:rsidR="00D73D7C" w:rsidRPr="00793BCA" w:rsidRDefault="00D73D7C" w:rsidP="00D73D7C">
      <w:pPr>
        <w:pStyle w:val="a6"/>
        <w:rPr>
          <w:rFonts w:ascii="Times New Roman" w:eastAsia="Times New Roman" w:hAnsi="Times New Roman" w:cs="Times New Roman"/>
        </w:rPr>
      </w:pPr>
    </w:p>
    <w:p w:rsidR="000B5E03" w:rsidRDefault="00343BB5" w:rsidP="000B5E03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343BB5">
        <w:rPr>
          <w:rFonts w:ascii="Times New Roman" w:eastAsia="Times New Roman" w:hAnsi="Times New Roman" w:cs="Times New Roman"/>
          <w:b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</w:rPr>
        <w:t xml:space="preserve">в </w:t>
      </w:r>
      <w:r w:rsidRPr="00343BB5">
        <w:rPr>
          <w:rFonts w:ascii="Times New Roman" w:eastAsia="Times New Roman" w:hAnsi="Times New Roman" w:cs="Times New Roman"/>
          <w:b/>
        </w:rPr>
        <w:t>постановление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B5E03">
        <w:rPr>
          <w:rFonts w:ascii="Times New Roman" w:eastAsia="Times New Roman" w:hAnsi="Times New Roman" w:cs="Times New Roman"/>
          <w:b/>
        </w:rPr>
        <w:t xml:space="preserve">Администрации Боровлянского сельсовета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73D7C" w:rsidRPr="00343BB5" w:rsidRDefault="00343BB5" w:rsidP="000B5E03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 19 июня 2020 года</w:t>
      </w:r>
      <w:r w:rsidR="0092541C">
        <w:rPr>
          <w:rFonts w:ascii="Times New Roman" w:eastAsia="Times New Roman" w:hAnsi="Times New Roman" w:cs="Times New Roman"/>
          <w:b/>
        </w:rPr>
        <w:t xml:space="preserve"> № 14</w:t>
      </w:r>
    </w:p>
    <w:p w:rsidR="00D73D7C" w:rsidRDefault="00343BB5" w:rsidP="000B5E03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</w:t>
      </w:r>
      <w:r w:rsidR="00D73D7C" w:rsidRPr="00D73D7C">
        <w:rPr>
          <w:rFonts w:ascii="Times New Roman" w:eastAsia="Times New Roman" w:hAnsi="Times New Roman" w:cs="Times New Roman"/>
          <w:b/>
        </w:rPr>
        <w:t>Об утверждении Положения о межведомственной комиссии для оценки и обследования помещения в целях признания его 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="004B394B">
        <w:rPr>
          <w:rFonts w:ascii="Times New Roman" w:eastAsia="Times New Roman" w:hAnsi="Times New Roman" w:cs="Times New Roman"/>
          <w:b/>
        </w:rPr>
        <w:t xml:space="preserve"> на терр</w:t>
      </w:r>
      <w:r w:rsidR="00D73D7C" w:rsidRPr="00D73D7C">
        <w:rPr>
          <w:rFonts w:ascii="Times New Roman" w:eastAsia="Times New Roman" w:hAnsi="Times New Roman" w:cs="Times New Roman"/>
          <w:b/>
        </w:rPr>
        <w:t xml:space="preserve">итории </w:t>
      </w:r>
      <w:r w:rsidR="00BC40F9">
        <w:rPr>
          <w:rFonts w:ascii="Times New Roman" w:eastAsia="Times New Roman" w:hAnsi="Times New Roman" w:cs="Times New Roman"/>
          <w:b/>
        </w:rPr>
        <w:t>Боровлянского сельсовета Притобольного района Курганской области</w:t>
      </w:r>
      <w:r>
        <w:rPr>
          <w:rFonts w:ascii="Times New Roman" w:eastAsia="Times New Roman" w:hAnsi="Times New Roman" w:cs="Times New Roman"/>
          <w:b/>
        </w:rPr>
        <w:t>»</w:t>
      </w:r>
    </w:p>
    <w:p w:rsidR="00BC40F9" w:rsidRPr="00D73D7C" w:rsidRDefault="00BC40F9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4B394B" w:rsidRDefault="00BC40F9" w:rsidP="00BC40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D56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8 части 1 статьи 14 Жилищного кодекса Российской Федерации, постановлением Правительства РФ от 28.01.2006 N 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F7740E" w:rsidRPr="00F7740E">
        <w:rPr>
          <w:b/>
          <w:sz w:val="24"/>
          <w:szCs w:val="24"/>
        </w:rPr>
        <w:t xml:space="preserve"> </w:t>
      </w:r>
      <w:r w:rsidR="00F7740E" w:rsidRPr="00F7740E">
        <w:rPr>
          <w:rFonts w:ascii="Times New Roman" w:hAnsi="Times New Roman" w:cs="Times New Roman"/>
          <w:sz w:val="24"/>
          <w:szCs w:val="24"/>
        </w:rPr>
        <w:t>для приведения  нормативного правового акта Администрации Боровлянского</w:t>
      </w:r>
      <w:r w:rsidR="00AD7D21">
        <w:rPr>
          <w:rFonts w:ascii="Times New Roman" w:hAnsi="Times New Roman" w:cs="Times New Roman"/>
          <w:sz w:val="24"/>
          <w:szCs w:val="24"/>
        </w:rPr>
        <w:t xml:space="preserve"> сельсовета в соответствие с </w:t>
      </w:r>
      <w:r w:rsidR="00F7740E" w:rsidRPr="00F7740E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AD7D2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F7740E" w:rsidRPr="00F7740E">
        <w:rPr>
          <w:rFonts w:ascii="Times New Roman" w:hAnsi="Times New Roman" w:cs="Times New Roman"/>
          <w:sz w:val="24"/>
          <w:szCs w:val="24"/>
        </w:rPr>
        <w:t xml:space="preserve"> законодательством, Администрация  Боровлянского сельсовета </w:t>
      </w:r>
      <w:r w:rsidR="00F7740E" w:rsidRPr="00F7740E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                                               </w:t>
      </w:r>
      <w:proofErr w:type="gramEnd"/>
    </w:p>
    <w:p w:rsidR="00D73D7C" w:rsidRDefault="00990D3D" w:rsidP="00BC40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0B0B" w:rsidRDefault="00F7740E" w:rsidP="00F7740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00B0B">
        <w:rPr>
          <w:rFonts w:ascii="Times New Roman" w:eastAsia="Times New Roman" w:hAnsi="Times New Roman" w:cs="Times New Roman"/>
          <w:sz w:val="24"/>
          <w:szCs w:val="24"/>
        </w:rPr>
        <w:t xml:space="preserve">Дополнить п. 2 постановления </w:t>
      </w:r>
      <w:r w:rsidR="003069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Боровлянского сельсовета  № 14 от 19 июня 2020 года «Об утверждении Положения о межведомственной комиссии по признанию помещения </w:t>
      </w:r>
      <w:proofErr w:type="gramStart"/>
      <w:r w:rsidR="00306977">
        <w:rPr>
          <w:rFonts w:ascii="Times New Roman" w:eastAsia="Times New Roman" w:hAnsi="Times New Roman" w:cs="Times New Roman"/>
          <w:sz w:val="24"/>
          <w:szCs w:val="24"/>
        </w:rPr>
        <w:t>жилым</w:t>
      </w:r>
      <w:proofErr w:type="gramEnd"/>
      <w:r w:rsidR="00306977">
        <w:rPr>
          <w:rFonts w:ascii="Times New Roman" w:eastAsia="Times New Roman" w:hAnsi="Times New Roman" w:cs="Times New Roman"/>
          <w:sz w:val="24"/>
          <w:szCs w:val="24"/>
        </w:rPr>
        <w:t xml:space="preserve"> помещение, жилого помещения непригодным для проживания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многоквартирного дома аварийным и подлежащим сносу или реконструкции на территории Боровлянского сельсовета </w:t>
      </w:r>
      <w:r w:rsidR="00306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B0B">
        <w:rPr>
          <w:rFonts w:ascii="Times New Roman" w:eastAsia="Times New Roman" w:hAnsi="Times New Roman" w:cs="Times New Roman"/>
          <w:sz w:val="24"/>
          <w:szCs w:val="24"/>
        </w:rPr>
        <w:t xml:space="preserve"> следующей редакции: </w:t>
      </w:r>
    </w:p>
    <w:p w:rsidR="00600B0B" w:rsidRPr="00D73D7C" w:rsidRDefault="00600B0B" w:rsidP="00BC40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 (приложение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C1E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3D7C" w:rsidRDefault="004B394B" w:rsidP="00BC40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A5B49">
        <w:rPr>
          <w:rFonts w:ascii="Times New Roman" w:eastAsia="Times New Roman" w:hAnsi="Times New Roman" w:cs="Times New Roman"/>
          <w:sz w:val="24"/>
          <w:szCs w:val="24"/>
        </w:rPr>
        <w:tab/>
      </w:r>
      <w:r w:rsidR="005C5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146">
        <w:rPr>
          <w:rFonts w:ascii="Times New Roman" w:eastAsia="Times New Roman" w:hAnsi="Times New Roman" w:cs="Times New Roman"/>
          <w:sz w:val="24"/>
          <w:szCs w:val="24"/>
        </w:rPr>
        <w:t>2. Внести изменения  в п. 1.4 Положения следующего содержания:</w:t>
      </w:r>
    </w:p>
    <w:p w:rsidR="00452E77" w:rsidRPr="00452E77" w:rsidRDefault="00452E77" w:rsidP="00452E7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 w:hint="eastAsia"/>
          <w:color w:val="000000"/>
          <w:sz w:val="23"/>
          <w:szCs w:val="23"/>
        </w:rPr>
        <w:t>«</w:t>
      </w:r>
      <w:r w:rsidRPr="00452E77">
        <w:rPr>
          <w:rFonts w:ascii="YS Text" w:eastAsia="Times New Roman" w:hAnsi="YS Text" w:cs="Times New Roman"/>
          <w:color w:val="000000"/>
          <w:sz w:val="23"/>
          <w:szCs w:val="23"/>
        </w:rPr>
        <w:t>Орган местного самоуправления создает в установленном им порядке комиссию для</w:t>
      </w:r>
      <w:r w:rsidR="006800CD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452E77">
        <w:rPr>
          <w:rFonts w:ascii="YS Text" w:eastAsia="Times New Roman" w:hAnsi="YS Text" w:cs="Times New Roman"/>
          <w:color w:val="000000"/>
          <w:sz w:val="23"/>
          <w:szCs w:val="23"/>
        </w:rPr>
        <w:t>оценки жилых помещений жилищного фонда Российской Федерации, многоквартирных домов,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452E77">
        <w:rPr>
          <w:rFonts w:ascii="YS Text" w:eastAsia="Times New Roman" w:hAnsi="YS Text" w:cs="Times New Roman"/>
          <w:color w:val="000000"/>
          <w:sz w:val="23"/>
          <w:szCs w:val="23"/>
        </w:rPr>
        <w:t>находящихся в федеральной собственности, муниципального жилищного фонда и частного</w:t>
      </w:r>
      <w:r w:rsidR="00A42EFC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452E77">
        <w:rPr>
          <w:rFonts w:ascii="YS Text" w:eastAsia="Times New Roman" w:hAnsi="YS Text" w:cs="Times New Roman"/>
          <w:color w:val="000000"/>
          <w:sz w:val="23"/>
          <w:szCs w:val="23"/>
        </w:rPr>
        <w:t>жилищного фонда, за исключением случаев, предусмотренных</w:t>
      </w:r>
      <w:r w:rsidR="00A42EFC">
        <w:rPr>
          <w:rFonts w:ascii="YS Text" w:eastAsia="Times New Roman" w:hAnsi="YS Text" w:cs="Times New Roman"/>
          <w:color w:val="000000"/>
          <w:sz w:val="23"/>
          <w:szCs w:val="23"/>
        </w:rPr>
        <w:t xml:space="preserve"> пунктом 7.1 настоящего </w:t>
      </w:r>
      <w:r w:rsidRPr="00452E77">
        <w:rPr>
          <w:rFonts w:ascii="YS Text" w:eastAsia="Times New Roman" w:hAnsi="YS Text" w:cs="Times New Roman"/>
          <w:color w:val="000000"/>
          <w:sz w:val="23"/>
          <w:szCs w:val="23"/>
        </w:rPr>
        <w:t>Положения. В состав комиссии включаются представители этого органа местного</w:t>
      </w:r>
      <w:r w:rsidR="00A42EFC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452E77">
        <w:rPr>
          <w:rFonts w:ascii="YS Text" w:eastAsia="Times New Roman" w:hAnsi="YS Text" w:cs="Times New Roman"/>
          <w:color w:val="000000"/>
          <w:sz w:val="23"/>
          <w:szCs w:val="23"/>
        </w:rPr>
        <w:t>самоуправления. Председателем комиссии назначается должностное лицо указанного органа</w:t>
      </w:r>
      <w:r w:rsidR="00A42EFC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452E77">
        <w:rPr>
          <w:rFonts w:ascii="YS Text" w:eastAsia="Times New Roman" w:hAnsi="YS Text" w:cs="Times New Roman"/>
          <w:color w:val="000000"/>
          <w:sz w:val="23"/>
          <w:szCs w:val="23"/>
        </w:rPr>
        <w:t>местного самоуправления.</w:t>
      </w:r>
    </w:p>
    <w:p w:rsidR="003C6146" w:rsidRDefault="00452E77" w:rsidP="00BC40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11E4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Pr="005D1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границах зоны </w:t>
      </w:r>
      <w:r w:rsidRPr="005D11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чрезвычайной ситуации, предусмотренного </w:t>
      </w:r>
      <w:hyperlink r:id="rId6" w:anchor="dst45" w:history="1">
        <w:r w:rsidRPr="00452E7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пунктом 42</w:t>
        </w:r>
      </w:hyperlink>
      <w:r w:rsidR="00A42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1E4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Положения,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 w:rsidR="00A42EFC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31EC2" w:rsidRDefault="00C31EC2" w:rsidP="00BC40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 </w:t>
      </w:r>
      <w:r w:rsidR="00353BA1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бзац</w:t>
      </w:r>
      <w:r w:rsidR="00353B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пункта 1.4 Положения</w:t>
      </w:r>
      <w:r w:rsidR="00353BA1"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следующего содержания:</w:t>
      </w:r>
    </w:p>
    <w:p w:rsidR="00353BA1" w:rsidRDefault="00353BA1" w:rsidP="00BC40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D11E4">
        <w:rPr>
          <w:rFonts w:ascii="Times New Roman" w:eastAsia="Times New Roman" w:hAnsi="Times New Roman" w:cs="Times New Roman"/>
          <w:sz w:val="24"/>
          <w:szCs w:val="24"/>
        </w:rPr>
        <w:t>Собственник жилого помещения (уполномоченное им лицо), за исключением органов и (или) организаций, указанных в </w:t>
      </w:r>
      <w:hyperlink r:id="rId7" w:anchor="dst100146" w:history="1">
        <w:r w:rsidRPr="005D11E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абзацах втором</w:t>
        </w:r>
      </w:hyperlink>
      <w:r w:rsidRPr="005D11E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anchor="dst100147" w:history="1">
        <w:r w:rsidRPr="005D11E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третьем</w:t>
        </w:r>
      </w:hyperlink>
      <w:r w:rsidRPr="005D11E4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9" w:anchor="dst100150" w:history="1">
        <w:r w:rsidRPr="005D11E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шестом</w:t>
        </w:r>
      </w:hyperlink>
      <w:r w:rsidRPr="005D11E4">
        <w:rPr>
          <w:rFonts w:ascii="Times New Roman" w:eastAsia="Times New Roman" w:hAnsi="Times New Roman" w:cs="Times New Roman"/>
          <w:sz w:val="24"/>
          <w:szCs w:val="24"/>
        </w:rPr>
        <w:t> настоящего пункта,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комиссию.</w:t>
      </w:r>
      <w:proofErr w:type="gramEnd"/>
      <w:r w:rsidRPr="005D11E4">
        <w:rPr>
          <w:rFonts w:ascii="Times New Roman" w:eastAsia="Times New Roman" w:hAnsi="Times New Roman" w:cs="Times New Roman"/>
          <w:sz w:val="24"/>
          <w:szCs w:val="24"/>
        </w:rPr>
        <w:t xml:space="preserve"> 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71E43" w:rsidRDefault="006800CD" w:rsidP="00BC40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="00B97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E43">
        <w:rPr>
          <w:rFonts w:ascii="Times New Roman" w:eastAsia="Times New Roman" w:hAnsi="Times New Roman" w:cs="Times New Roman"/>
          <w:sz w:val="24"/>
          <w:szCs w:val="24"/>
        </w:rPr>
        <w:t>Внести изменения пункта 2.1 Положения, следующего содержания:</w:t>
      </w:r>
    </w:p>
    <w:p w:rsidR="006800CD" w:rsidRDefault="00B97FC1" w:rsidP="00BC40F9">
      <w:pPr>
        <w:pStyle w:val="a6"/>
        <w:jc w:val="both"/>
        <w:rPr>
          <w:rStyle w:val="ed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97FC1">
        <w:rPr>
          <w:rStyle w:val="ed"/>
          <w:rFonts w:ascii="Times New Roman" w:hAnsi="Times New Roman" w:cs="Times New Roman"/>
          <w:color w:val="000000" w:themeColor="text1"/>
          <w:sz w:val="24"/>
          <w:szCs w:val="24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 21 августа 2019 г. № 1082 "Об утверждении Правил проведения</w:t>
      </w:r>
      <w:proofErr w:type="gramEnd"/>
      <w:r w:rsidRPr="00B97FC1">
        <w:rPr>
          <w:rStyle w:val="e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97FC1">
        <w:rPr>
          <w:rStyle w:val="ed"/>
          <w:rFonts w:ascii="Times New Roman" w:hAnsi="Times New Roman" w:cs="Times New Roman"/>
          <w:color w:val="000000" w:themeColor="text1"/>
          <w:sz w:val="24"/>
          <w:szCs w:val="24"/>
        </w:rPr>
        <w:t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</w:t>
      </w:r>
      <w:proofErr w:type="gramEnd"/>
      <w:r w:rsidRPr="00B97FC1">
        <w:rPr>
          <w:rStyle w:val="e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97FC1">
        <w:rPr>
          <w:rStyle w:val="ed"/>
          <w:rFonts w:ascii="Times New Roman" w:hAnsi="Times New Roman" w:cs="Times New Roman"/>
          <w:color w:val="000000" w:themeColor="text1"/>
          <w:sz w:val="24"/>
          <w:szCs w:val="24"/>
        </w:rPr>
        <w:t>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 </w:t>
      </w:r>
      <w:r w:rsidRPr="00B97FC1"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либо на основании сформированного и утвержденного субъектом Российской Федерации на основании сведений из Единого государственного реестра</w:t>
      </w:r>
      <w:proofErr w:type="gramEnd"/>
      <w:r w:rsidRPr="00B97FC1"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 xml:space="preserve"> </w:t>
      </w:r>
      <w:proofErr w:type="gramStart"/>
      <w:r w:rsidRPr="00B97FC1"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 - сводный перечень объектов (жилых помещений), проводит оценку</w:t>
      </w:r>
      <w:r w:rsidRPr="00B97FC1">
        <w:rPr>
          <w:rStyle w:val="ed"/>
          <w:rFonts w:ascii="Times New Roman" w:hAnsi="Times New Roman" w:cs="Times New Roman"/>
          <w:color w:val="000000" w:themeColor="text1"/>
          <w:sz w:val="24"/>
          <w:szCs w:val="24"/>
        </w:rPr>
        <w:t> соответствия помещения установленным в настоящем Положении требованиям и принимает решения в порядке, предусмотренном пунктом 47 настоящего Положения</w:t>
      </w:r>
      <w:r w:rsidR="00F71E43">
        <w:rPr>
          <w:rStyle w:val="ed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71E43" w:rsidRDefault="00F71E43" w:rsidP="00BC40F9">
      <w:pPr>
        <w:pStyle w:val="a6"/>
        <w:jc w:val="both"/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  <w:r w:rsidRPr="00F71E43"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</w:t>
      </w:r>
      <w:r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»;</w:t>
      </w:r>
    </w:p>
    <w:p w:rsidR="007D0DBB" w:rsidRDefault="00901FFE" w:rsidP="00901FFE">
      <w:pPr>
        <w:pStyle w:val="a6"/>
        <w:ind w:firstLine="708"/>
        <w:jc w:val="both"/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  <w:r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 xml:space="preserve">5.  </w:t>
      </w:r>
      <w:r w:rsidR="007D0DBB"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Изменить</w:t>
      </w:r>
      <w:r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 xml:space="preserve"> пункта 2.4 Положения</w:t>
      </w:r>
      <w:r w:rsidR="007D0DBB"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 xml:space="preserve">, </w:t>
      </w:r>
      <w:r w:rsidR="00676FB4"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следующего содержания</w:t>
      </w:r>
      <w:r w:rsidR="007D0DBB"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 xml:space="preserve">: </w:t>
      </w:r>
    </w:p>
    <w:p w:rsidR="003777CB" w:rsidRDefault="007D0DBB" w:rsidP="003777CB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</w:rPr>
      </w:pPr>
      <w:r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«</w:t>
      </w:r>
      <w:r w:rsidR="003777CB">
        <w:rPr>
          <w:rFonts w:ascii="YS Text" w:hAnsi="YS Text"/>
          <w:color w:val="000000"/>
          <w:sz w:val="23"/>
          <w:szCs w:val="23"/>
        </w:rPr>
        <w:t>В случае если заявителем выступает орган государственного надзор</w:t>
      </w:r>
      <w:proofErr w:type="gramStart"/>
      <w:r w:rsidR="003777CB">
        <w:rPr>
          <w:rFonts w:ascii="YS Text" w:hAnsi="YS Text"/>
          <w:color w:val="000000"/>
          <w:sz w:val="23"/>
          <w:szCs w:val="23"/>
        </w:rPr>
        <w:t>а(</w:t>
      </w:r>
      <w:proofErr w:type="gramEnd"/>
      <w:r w:rsidR="003777CB">
        <w:rPr>
          <w:rFonts w:ascii="YS Text" w:hAnsi="YS Text"/>
          <w:color w:val="000000"/>
          <w:sz w:val="23"/>
          <w:szCs w:val="23"/>
        </w:rPr>
        <w:t>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пункте 45 настоящего Положения.</w:t>
      </w:r>
    </w:p>
    <w:p w:rsidR="003777CB" w:rsidRDefault="003777CB" w:rsidP="003777CB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lastRenderedPageBreak/>
        <w:t>В случае если комиссия проводит оценку на основании сводного перечня объектов (жилых помещений), представление документов, предусмотренных пунктом 45 настоящего Положения, не требуется.</w:t>
      </w:r>
    </w:p>
    <w:p w:rsidR="00F71E43" w:rsidRDefault="003777CB" w:rsidP="003777CB">
      <w:pPr>
        <w:pStyle w:val="a6"/>
        <w:jc w:val="both"/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  <w:r w:rsidRPr="00F94C74"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4C74" w:rsidRPr="00F94C74"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</w:t>
      </w:r>
      <w:r w:rsidR="00120B14" w:rsidRPr="00120B14">
        <w:rPr>
          <w:color w:val="1111EE"/>
          <w:sz w:val="27"/>
          <w:szCs w:val="27"/>
          <w:shd w:val="clear" w:color="auto" w:fill="FFFFFF"/>
        </w:rPr>
        <w:t xml:space="preserve"> </w:t>
      </w:r>
      <w:r w:rsidR="00120B14" w:rsidRPr="00066F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копии правоустанавливающих документов на жилое помещение, право на которое не зарегистрировано в </w:t>
      </w:r>
      <w:r w:rsidR="00120B14" w:rsidRPr="00066F18"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Едином государственном реестре недвижимости</w:t>
      </w:r>
      <w:r w:rsidR="00F94C74"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»;</w:t>
      </w:r>
    </w:p>
    <w:p w:rsidR="00676FB4" w:rsidRDefault="00676FB4" w:rsidP="003777CB">
      <w:pPr>
        <w:pStyle w:val="a6"/>
        <w:jc w:val="both"/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  <w:r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ab/>
        <w:t xml:space="preserve"> 6.</w:t>
      </w:r>
      <w:r w:rsidR="00EA1574"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 xml:space="preserve"> </w:t>
      </w:r>
      <w:r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 xml:space="preserve"> Изменить</w:t>
      </w:r>
      <w:r w:rsidR="00B50FC9"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 xml:space="preserve"> подпункт а),</w:t>
      </w:r>
      <w:r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 xml:space="preserve"> пункт 2.6  Положения, следующего содержания:</w:t>
      </w:r>
    </w:p>
    <w:p w:rsidR="00676FB4" w:rsidRDefault="00676FB4" w:rsidP="003777CB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  <w:r>
        <w:rPr>
          <w:rStyle w:val="ed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«</w:t>
      </w:r>
      <w:r w:rsidR="00B50FC9" w:rsidRPr="00B50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сведения из Единого государственного реестра недвижимости</w:t>
      </w:r>
      <w:r w:rsidR="00A93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»;</w:t>
      </w:r>
    </w:p>
    <w:p w:rsidR="00EA1574" w:rsidRDefault="00A93EAD" w:rsidP="00A93EA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 xml:space="preserve">7. </w:t>
      </w:r>
      <w:r w:rsidR="00EA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 xml:space="preserve"> </w:t>
      </w:r>
      <w:r w:rsidR="00832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Изменить пункт 2.7 Положения, следующего содержания</w:t>
      </w:r>
      <w:r w:rsidR="00EA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:</w:t>
      </w:r>
    </w:p>
    <w:p w:rsidR="00A93EAD" w:rsidRDefault="00832397" w:rsidP="00EA1574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«</w:t>
      </w:r>
      <w:r w:rsidRPr="00832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832397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позднее</w:t>
      </w:r>
      <w:proofErr w:type="gramEnd"/>
      <w:r w:rsidRPr="00832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за 20 </w:t>
      </w:r>
      <w:r w:rsidRPr="00832397">
        <w:rPr>
          <w:rStyle w:val="ed"/>
          <w:rFonts w:ascii="Times New Roman" w:hAnsi="Times New Roman" w:cs="Times New Roman"/>
          <w:sz w:val="24"/>
          <w:szCs w:val="24"/>
          <w:shd w:val="clear" w:color="auto" w:fill="F0F0F0"/>
        </w:rPr>
        <w:t>календарных</w:t>
      </w:r>
      <w:r w:rsidRPr="00832397">
        <w:rPr>
          <w:rFonts w:ascii="Times New Roman" w:hAnsi="Times New Roman" w:cs="Times New Roman"/>
          <w:sz w:val="24"/>
          <w:szCs w:val="24"/>
          <w:shd w:val="clear" w:color="auto" w:fill="FFFFFF"/>
        </w:rPr>
        <w:t> дней до дня начала работы комиссии</w:t>
      </w:r>
      <w:r w:rsidRPr="00832397">
        <w:rPr>
          <w:rStyle w:val="ed"/>
          <w:rFonts w:ascii="Times New Roman" w:hAnsi="Times New Roman" w:cs="Times New Roman"/>
          <w:sz w:val="24"/>
          <w:szCs w:val="24"/>
          <w:shd w:val="clear" w:color="auto" w:fill="F0F0F0"/>
        </w:rPr>
        <w:t>, а в случае проведения оценки жилых помещений, получивших повреждения в результате чрезвычайной ситуации, - не позднее чем за 15 дней календарных дней до дня начала работы комиссии</w:t>
      </w:r>
      <w:r w:rsidRPr="008323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832397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 w:rsidRPr="00832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сети "Интернет"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A15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A1574" w:rsidRDefault="00EA1574" w:rsidP="00EA1574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8.  Изменить пункт 2.8 Положения, следующего содержания:</w:t>
      </w:r>
    </w:p>
    <w:p w:rsidR="00BB1170" w:rsidRDefault="00EA1574" w:rsidP="00EA1574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B1170">
        <w:rPr>
          <w:rFonts w:ascii="Times New Roman" w:hAnsi="Times New Roman" w:cs="Times New Roman"/>
          <w:sz w:val="24"/>
          <w:szCs w:val="24"/>
          <w:shd w:val="clear" w:color="auto" w:fill="F0F0F0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 42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 w:rsidRPr="00BB1170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объектов (жилых помещений), предусмотренные пунктом 42 настоящего Положения, - в течение 20 календарных дней </w:t>
      </w:r>
      <w:proofErr w:type="gramStart"/>
      <w:r w:rsidRPr="00BB1170">
        <w:rPr>
          <w:rFonts w:ascii="Times New Roman" w:hAnsi="Times New Roman" w:cs="Times New Roman"/>
          <w:sz w:val="24"/>
          <w:szCs w:val="24"/>
          <w:shd w:val="clear" w:color="auto" w:fill="F0F0F0"/>
        </w:rPr>
        <w:t>с даты регистрации</w:t>
      </w:r>
      <w:proofErr w:type="gramEnd"/>
      <w:r w:rsidRPr="00BB1170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и принимает решение (в виде заключения), указанное в пункте 47 настоящего Положения, либо решение о проведении дополнительного обследования оцениваемого помещения</w:t>
      </w:r>
      <w:r w:rsidR="00BB1170">
        <w:rPr>
          <w:rFonts w:ascii="Times New Roman" w:hAnsi="Times New Roman" w:cs="Times New Roman"/>
          <w:sz w:val="24"/>
          <w:szCs w:val="24"/>
          <w:shd w:val="clear" w:color="auto" w:fill="F0F0F0"/>
        </w:rPr>
        <w:t>.</w:t>
      </w:r>
    </w:p>
    <w:p w:rsidR="00EA1574" w:rsidRDefault="00BB1170" w:rsidP="00EA1574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proofErr w:type="gramStart"/>
      <w:r w:rsidRPr="00BB1170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непредставления заявителем документов, предусмотренных пунктом 45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 </w:t>
      </w:r>
      <w:r w:rsidRPr="00BB1170">
        <w:rPr>
          <w:rStyle w:val="ed"/>
          <w:rFonts w:ascii="Times New Roman" w:hAnsi="Times New Roman" w:cs="Times New Roman"/>
          <w:sz w:val="24"/>
          <w:szCs w:val="24"/>
          <w:shd w:val="clear" w:color="auto" w:fill="F0F0F0"/>
        </w:rPr>
        <w:t>календарных</w:t>
      </w:r>
      <w:r w:rsidRPr="00BB1170">
        <w:rPr>
          <w:rFonts w:ascii="Times New Roman" w:hAnsi="Times New Roman" w:cs="Times New Roman"/>
          <w:sz w:val="24"/>
          <w:szCs w:val="24"/>
          <w:shd w:val="clear" w:color="auto" w:fill="FFFFFF"/>
        </w:rPr>
        <w:t> дней со дня истечения срока, предусмотренного абзацем первым настоящего пункта</w:t>
      </w: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»</w:t>
      </w:r>
      <w:r w:rsidR="00084522">
        <w:rPr>
          <w:rFonts w:ascii="Times New Roman" w:hAnsi="Times New Roman" w:cs="Times New Roman"/>
          <w:sz w:val="24"/>
          <w:szCs w:val="24"/>
          <w:shd w:val="clear" w:color="auto" w:fill="F0F0F0"/>
        </w:rPr>
        <w:t>;</w:t>
      </w:r>
      <w:proofErr w:type="gramEnd"/>
    </w:p>
    <w:p w:rsidR="00084522" w:rsidRDefault="00084522" w:rsidP="000845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9. Изменить пункт 3.6 Положения, следующего содержания:</w:t>
      </w:r>
    </w:p>
    <w:p w:rsidR="00084522" w:rsidRPr="00084522" w:rsidRDefault="00084522" w:rsidP="00084522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«</w:t>
      </w:r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 xml:space="preserve">По результатам работы комиссия принимает одно из следующих решений </w:t>
      </w:r>
      <w:proofErr w:type="gramStart"/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об</w:t>
      </w:r>
      <w:proofErr w:type="gramEnd"/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proofErr w:type="gramStart"/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оценке соответствия помещений и многоквартирных домов установленным в настоящем</w:t>
      </w:r>
      <w:proofErr w:type="gramEnd"/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proofErr w:type="gramStart"/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Положении</w:t>
      </w:r>
      <w:proofErr w:type="gramEnd"/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 xml:space="preserve"> требованиям:</w:t>
      </w:r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о соответствии помещения требованиям, предъявляемым к жилому помещению, и его</w:t>
      </w:r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пригодности для проживания;</w:t>
      </w:r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о выявлении оснований для признания помещения подлежащим капитальному ремонту,</w:t>
      </w:r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proofErr w:type="gramStart"/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реконструкции или перепланировке (при необходимости с технико-экономическим</w:t>
      </w:r>
      <w:proofErr w:type="gramEnd"/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обоснованием) с целью приведения утраченных в процессе эксплуатации характеристик</w:t>
      </w:r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 xml:space="preserve">жилого помещения в соответствие </w:t>
      </w:r>
      <w:proofErr w:type="gramStart"/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с</w:t>
      </w:r>
      <w:proofErr w:type="gramEnd"/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 xml:space="preserve"> установленными в настоящем Положении</w:t>
      </w:r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требованиями;</w:t>
      </w:r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 xml:space="preserve">о выявлении оснований для признания помещения </w:t>
      </w:r>
      <w:proofErr w:type="gramStart"/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непригодным</w:t>
      </w:r>
      <w:proofErr w:type="gramEnd"/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 xml:space="preserve"> для проживания;</w:t>
      </w:r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о выявлении оснований для признания многоквартирного дома аварийным и подлежащим</w:t>
      </w:r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реконструкции;</w:t>
      </w:r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lastRenderedPageBreak/>
        <w:t>о выявлении оснований для признания многоквартирного дома аварийным и подлежащим</w:t>
      </w:r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 xml:space="preserve">об отсутствии оснований для признания многоквартирного дома </w:t>
      </w:r>
      <w:proofErr w:type="gramStart"/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аварийным</w:t>
      </w:r>
      <w:proofErr w:type="gramEnd"/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 xml:space="preserve"> и</w:t>
      </w:r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подлежащим сносу или реконструкции</w:t>
      </w:r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Комиссия правомочна принимать решение (имеет кворум), если в заседании комиссии</w:t>
      </w:r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принимают участие не менее половины общего числа ее членов, в том числе все</w:t>
      </w:r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представители органов государственного надзора (контроля), органов архитектуры,</w:t>
      </w:r>
    </w:p>
    <w:p w:rsidR="00084522" w:rsidRP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градостроительства и соответствующих организаций, эксперты, включенные в состав</w:t>
      </w:r>
    </w:p>
    <w:p w:rsidR="00084522" w:rsidRDefault="00084522" w:rsidP="000845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84522">
        <w:rPr>
          <w:rFonts w:ascii="YS Text" w:eastAsia="Times New Roman" w:hAnsi="YS Text" w:cs="Times New Roman"/>
          <w:color w:val="000000"/>
          <w:sz w:val="23"/>
          <w:szCs w:val="23"/>
        </w:rPr>
        <w:t>комиссии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</w:rPr>
        <w:t>»</w:t>
      </w:r>
      <w:r w:rsidR="0092541C">
        <w:rPr>
          <w:rFonts w:ascii="YS Text" w:eastAsia="Times New Roman" w:hAnsi="YS Text" w:cs="Times New Roman"/>
          <w:color w:val="000000"/>
          <w:sz w:val="23"/>
          <w:szCs w:val="23"/>
        </w:rPr>
        <w:t>;</w:t>
      </w:r>
    </w:p>
    <w:p w:rsidR="002A5373" w:rsidRDefault="0092541C" w:rsidP="002A5373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10. Дополнить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</w:rPr>
        <w:t xml:space="preserve">приложение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2  Положения,</w:t>
      </w:r>
      <w:r w:rsidR="002A5373">
        <w:rPr>
          <w:rFonts w:ascii="YS Text" w:eastAsia="Times New Roman" w:hAnsi="YS Text" w:cs="Times New Roman"/>
          <w:color w:val="000000"/>
          <w:sz w:val="23"/>
          <w:szCs w:val="23"/>
        </w:rPr>
        <w:t xml:space="preserve"> следующего содержания: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</w:p>
    <w:p w:rsidR="002A5373" w:rsidRPr="002A5373" w:rsidRDefault="002A5373" w:rsidP="002A5373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2A5373" w:rsidRPr="001C1489" w:rsidRDefault="002A5373" w:rsidP="002A5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</w:t>
      </w:r>
      <w:r w:rsidRPr="001C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2A5373" w:rsidRPr="001C1489" w:rsidRDefault="002A5373" w:rsidP="002A5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5373" w:rsidRPr="001C1489" w:rsidRDefault="002A5373" w:rsidP="002A5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</w:rPr>
        <w:t> 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</w:t>
      </w:r>
    </w:p>
    <w:p w:rsidR="002A5373" w:rsidRPr="001C1489" w:rsidRDefault="002A5373" w:rsidP="002A5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0C37" w:rsidRPr="00B24517" w:rsidRDefault="002A5373" w:rsidP="009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0C37" w:rsidRPr="00B24517" w:rsidRDefault="00960C37" w:rsidP="009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517">
        <w:rPr>
          <w:rFonts w:ascii="Times New Roman" w:hAnsi="Times New Roman"/>
          <w:sz w:val="24"/>
          <w:szCs w:val="24"/>
        </w:rPr>
        <w:t>Председатель межведомственной комиссии:</w:t>
      </w:r>
    </w:p>
    <w:p w:rsidR="00960C37" w:rsidRPr="00B24517" w:rsidRDefault="00960C37" w:rsidP="009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24517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>Боровлянского сельсовета</w:t>
      </w:r>
    </w:p>
    <w:p w:rsidR="00960C37" w:rsidRPr="00B24517" w:rsidRDefault="00960C37" w:rsidP="009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C37" w:rsidRPr="00B24517" w:rsidRDefault="00960C37" w:rsidP="009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517">
        <w:rPr>
          <w:rFonts w:ascii="Times New Roman" w:hAnsi="Times New Roman"/>
          <w:sz w:val="24"/>
          <w:szCs w:val="24"/>
        </w:rPr>
        <w:t>Секретарь комиссии:</w:t>
      </w:r>
    </w:p>
    <w:p w:rsidR="00960C37" w:rsidRPr="00B24517" w:rsidRDefault="00960C37" w:rsidP="009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Делопроизводитель  Администрации Боровлянского сельсовета</w:t>
      </w:r>
    </w:p>
    <w:p w:rsidR="00960C37" w:rsidRPr="00B24517" w:rsidRDefault="00960C37" w:rsidP="009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C37" w:rsidRDefault="00960C37" w:rsidP="009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517">
        <w:rPr>
          <w:rFonts w:ascii="Times New Roman" w:hAnsi="Times New Roman"/>
          <w:sz w:val="24"/>
          <w:szCs w:val="24"/>
        </w:rPr>
        <w:t>Члены комиссии:</w:t>
      </w:r>
    </w:p>
    <w:p w:rsidR="00960C37" w:rsidRDefault="00960C37" w:rsidP="009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C37" w:rsidRDefault="00960C37" w:rsidP="00960C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руководитель отдела по архитектуре, строительству и ЖКХ </w:t>
      </w:r>
      <w:r w:rsidRPr="00F27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Притобольного района (по согласованию); </w:t>
      </w:r>
    </w:p>
    <w:p w:rsidR="00960C37" w:rsidRPr="00C15368" w:rsidRDefault="00960C37" w:rsidP="00960C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0C37" w:rsidRPr="00C15368" w:rsidRDefault="00960C37" w:rsidP="009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368">
        <w:rPr>
          <w:rFonts w:ascii="Times New Roman" w:hAnsi="Times New Roman"/>
          <w:sz w:val="24"/>
          <w:szCs w:val="24"/>
        </w:rPr>
        <w:t xml:space="preserve">представитель </w:t>
      </w:r>
      <w:r w:rsidRPr="00C15368">
        <w:rPr>
          <w:rFonts w:ascii="Times New Roman" w:hAnsi="Times New Roman"/>
          <w:bCs/>
          <w:sz w:val="24"/>
          <w:szCs w:val="24"/>
        </w:rPr>
        <w:t xml:space="preserve">Кетовского территориального отдела Управления </w:t>
      </w:r>
      <w:proofErr w:type="spellStart"/>
      <w:r w:rsidRPr="00C15368">
        <w:rPr>
          <w:rFonts w:ascii="Times New Roman" w:hAnsi="Times New Roman"/>
          <w:bCs/>
          <w:sz w:val="24"/>
          <w:szCs w:val="24"/>
        </w:rPr>
        <w:t>Роспотребнадзора</w:t>
      </w:r>
      <w:proofErr w:type="spellEnd"/>
      <w:r w:rsidRPr="00C15368">
        <w:rPr>
          <w:rFonts w:ascii="Times New Roman" w:hAnsi="Times New Roman"/>
          <w:bCs/>
          <w:sz w:val="24"/>
          <w:szCs w:val="24"/>
        </w:rPr>
        <w:t xml:space="preserve"> по Курганской области</w:t>
      </w:r>
      <w:r w:rsidRPr="00C15368">
        <w:rPr>
          <w:rFonts w:ascii="Times New Roman" w:hAnsi="Times New Roman"/>
          <w:sz w:val="24"/>
          <w:szCs w:val="24"/>
        </w:rPr>
        <w:t xml:space="preserve"> </w:t>
      </w:r>
      <w:r w:rsidRPr="00C15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(по согласованию);</w:t>
      </w:r>
    </w:p>
    <w:p w:rsidR="00960C37" w:rsidRPr="00C15368" w:rsidRDefault="00960C37" w:rsidP="009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C37" w:rsidRPr="00B333FD" w:rsidRDefault="00960C37" w:rsidP="009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5830">
        <w:rPr>
          <w:rFonts w:ascii="Times New Roman" w:hAnsi="Times New Roman"/>
          <w:sz w:val="24"/>
          <w:szCs w:val="24"/>
        </w:rPr>
        <w:t>старший инспектор</w:t>
      </w:r>
      <w:r w:rsidRPr="00C15368">
        <w:rPr>
          <w:rFonts w:ascii="Times New Roman" w:hAnsi="Times New Roman"/>
          <w:sz w:val="24"/>
          <w:szCs w:val="24"/>
        </w:rPr>
        <w:t xml:space="preserve"> </w:t>
      </w:r>
      <w:r w:rsidR="00875830">
        <w:rPr>
          <w:rFonts w:ascii="Times New Roman" w:hAnsi="Times New Roman"/>
          <w:sz w:val="24"/>
          <w:szCs w:val="24"/>
        </w:rPr>
        <w:t>отделения</w:t>
      </w:r>
      <w:r w:rsidRPr="00C15368">
        <w:rPr>
          <w:rFonts w:ascii="Times New Roman" w:eastAsia="Times New Roman" w:hAnsi="Times New Roman"/>
          <w:bCs/>
          <w:sz w:val="24"/>
          <w:szCs w:val="24"/>
        </w:rPr>
        <w:t xml:space="preserve"> надзорной деятельности и профилактической работы по </w:t>
      </w:r>
      <w:r w:rsidR="00875830">
        <w:rPr>
          <w:rFonts w:ascii="Times New Roman" w:eastAsia="Times New Roman" w:hAnsi="Times New Roman"/>
          <w:bCs/>
          <w:sz w:val="24"/>
          <w:szCs w:val="24"/>
        </w:rPr>
        <w:t xml:space="preserve">Звериноголовскому </w:t>
      </w:r>
      <w:r w:rsidRPr="00C15368">
        <w:rPr>
          <w:rFonts w:ascii="Times New Roman" w:eastAsia="Times New Roman" w:hAnsi="Times New Roman"/>
          <w:bCs/>
          <w:sz w:val="24"/>
          <w:szCs w:val="24"/>
        </w:rPr>
        <w:t>и Притобольному районам</w:t>
      </w:r>
      <w:r w:rsidRPr="00C15368">
        <w:rPr>
          <w:rFonts w:ascii="Times New Roman" w:hAnsi="Times New Roman"/>
          <w:sz w:val="24"/>
          <w:szCs w:val="24"/>
        </w:rPr>
        <w:t xml:space="preserve"> Управления надзорной деятельности </w:t>
      </w:r>
      <w:r w:rsidRPr="00C15368">
        <w:rPr>
          <w:rFonts w:ascii="Times New Roman" w:eastAsia="Times New Roman" w:hAnsi="Times New Roman"/>
          <w:bCs/>
          <w:sz w:val="24"/>
          <w:szCs w:val="24"/>
        </w:rPr>
        <w:t>и профилактической</w:t>
      </w:r>
      <w:r w:rsidRPr="008F1703">
        <w:rPr>
          <w:rFonts w:ascii="Times New Roman" w:eastAsia="Times New Roman" w:hAnsi="Times New Roman"/>
          <w:bCs/>
          <w:sz w:val="24"/>
          <w:szCs w:val="24"/>
        </w:rPr>
        <w:t xml:space="preserve"> работы</w:t>
      </w:r>
      <w:r w:rsidRPr="008F1703">
        <w:rPr>
          <w:rFonts w:ascii="Times New Roman" w:hAnsi="Times New Roman"/>
          <w:sz w:val="24"/>
          <w:szCs w:val="24"/>
        </w:rPr>
        <w:t xml:space="preserve"> Главного управления МЧС России по </w:t>
      </w:r>
      <w:r>
        <w:rPr>
          <w:rFonts w:ascii="Times New Roman" w:hAnsi="Times New Roman"/>
          <w:sz w:val="24"/>
          <w:szCs w:val="24"/>
        </w:rPr>
        <w:t>Курганской</w:t>
      </w:r>
      <w:r w:rsidRPr="008F1703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(по </w:t>
      </w:r>
      <w:r w:rsidRPr="00B333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согласованию)</w:t>
      </w:r>
      <w:r w:rsidRPr="00B333FD">
        <w:rPr>
          <w:rFonts w:ascii="Times New Roman" w:hAnsi="Times New Roman"/>
          <w:sz w:val="24"/>
          <w:szCs w:val="24"/>
        </w:rPr>
        <w:t>;</w:t>
      </w:r>
    </w:p>
    <w:p w:rsidR="00960C37" w:rsidRPr="00B333FD" w:rsidRDefault="00960C37" w:rsidP="009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C37" w:rsidRPr="00B333FD" w:rsidRDefault="00960C37" w:rsidP="00960C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33FD">
        <w:rPr>
          <w:rFonts w:ascii="Times New Roman" w:hAnsi="Times New Roman"/>
          <w:sz w:val="24"/>
          <w:szCs w:val="24"/>
        </w:rPr>
        <w:t xml:space="preserve">представитель </w:t>
      </w:r>
      <w:r w:rsidRPr="00B333FD">
        <w:rPr>
          <w:rFonts w:ascii="Times New Roman" w:hAnsi="Times New Roman"/>
          <w:bCs/>
          <w:sz w:val="24"/>
          <w:szCs w:val="24"/>
        </w:rPr>
        <w:t>Департамента природных ресурсов и охраны окружающей среды Курганской области</w:t>
      </w:r>
      <w:r w:rsidRPr="00B33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(по согласованию).</w:t>
      </w:r>
    </w:p>
    <w:p w:rsidR="00960C37" w:rsidRDefault="00960C37" w:rsidP="009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C37" w:rsidRPr="00B333FD" w:rsidRDefault="00960C37" w:rsidP="009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3FD">
        <w:rPr>
          <w:rFonts w:ascii="Times New Roman" w:hAnsi="Times New Roman"/>
          <w:sz w:val="24"/>
          <w:szCs w:val="24"/>
        </w:rPr>
        <w:t>К работе в комиссии привлека</w:t>
      </w:r>
      <w:r>
        <w:rPr>
          <w:rFonts w:ascii="Times New Roman" w:hAnsi="Times New Roman"/>
          <w:sz w:val="24"/>
          <w:szCs w:val="24"/>
        </w:rPr>
        <w:t>ю</w:t>
      </w:r>
      <w:r w:rsidRPr="00B333FD">
        <w:rPr>
          <w:rFonts w:ascii="Times New Roman" w:hAnsi="Times New Roman"/>
          <w:sz w:val="24"/>
          <w:szCs w:val="24"/>
        </w:rPr>
        <w:t>тся:</w:t>
      </w:r>
    </w:p>
    <w:p w:rsidR="00960C37" w:rsidRPr="00B333FD" w:rsidRDefault="00960C37" w:rsidP="009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3FD">
        <w:rPr>
          <w:rFonts w:ascii="Times New Roman" w:hAnsi="Times New Roman"/>
          <w:sz w:val="24"/>
          <w:szCs w:val="24"/>
        </w:rPr>
        <w:t>- собственник жилого помещения (уполномоченное им лицо);</w:t>
      </w:r>
    </w:p>
    <w:p w:rsidR="00960C37" w:rsidRPr="00B333FD" w:rsidRDefault="00960C37" w:rsidP="009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3FD">
        <w:rPr>
          <w:rFonts w:ascii="Times New Roman" w:hAnsi="Times New Roman"/>
          <w:sz w:val="24"/>
          <w:szCs w:val="24"/>
        </w:rPr>
        <w:t>- в необходимых случаях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3FD">
        <w:rPr>
          <w:rFonts w:ascii="Times New Roman" w:hAnsi="Times New Roman"/>
          <w:sz w:val="24"/>
          <w:szCs w:val="24"/>
        </w:rPr>
        <w:t>эксперты</w:t>
      </w:r>
      <w:r>
        <w:rPr>
          <w:rFonts w:ascii="Times New Roman" w:hAnsi="Times New Roman"/>
          <w:sz w:val="24"/>
          <w:szCs w:val="24"/>
        </w:rPr>
        <w:t>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r w:rsidRPr="00B333FD">
        <w:rPr>
          <w:rFonts w:ascii="Times New Roman" w:hAnsi="Times New Roman"/>
          <w:sz w:val="24"/>
          <w:szCs w:val="24"/>
        </w:rPr>
        <w:t xml:space="preserve"> </w:t>
      </w:r>
    </w:p>
    <w:p w:rsidR="002A5373" w:rsidRPr="001C1489" w:rsidRDefault="002A5373" w:rsidP="00960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D7C" w:rsidRPr="00D73D7C" w:rsidRDefault="00C762AB" w:rsidP="007C5CC4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85C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</w:t>
      </w:r>
      <w:r w:rsidR="004B394B">
        <w:rPr>
          <w:rFonts w:ascii="Times New Roman" w:eastAsia="Times New Roman" w:hAnsi="Times New Roman" w:cs="Times New Roman"/>
          <w:sz w:val="24"/>
          <w:szCs w:val="24"/>
        </w:rPr>
        <w:t xml:space="preserve">в силу с момента его подписания и подлежит обнародованию на информационных стендах в с. Боровлянка, с. Притобольное, д. Мочалово, д. </w:t>
      </w:r>
      <w:proofErr w:type="gramStart"/>
      <w:r w:rsidR="004B394B">
        <w:rPr>
          <w:rFonts w:ascii="Times New Roman" w:eastAsia="Times New Roman" w:hAnsi="Times New Roman" w:cs="Times New Roman"/>
          <w:sz w:val="24"/>
          <w:szCs w:val="24"/>
        </w:rPr>
        <w:t>Ясная</w:t>
      </w:r>
      <w:proofErr w:type="gramEnd"/>
      <w:r w:rsidR="004B39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D7C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A5B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2A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6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220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полнением настоящего </w:t>
      </w:r>
      <w:r w:rsidR="0079022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остановления  оставляю за собой.</w:t>
      </w:r>
    </w:p>
    <w:p w:rsidR="00917C8B" w:rsidRPr="00D73D7C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D61BD" w:rsidRDefault="00AD61BD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917C8B">
        <w:rPr>
          <w:rFonts w:ascii="Times New Roman" w:eastAsia="Times New Roman" w:hAnsi="Times New Roman" w:cs="Times New Roman"/>
          <w:sz w:val="24"/>
          <w:szCs w:val="24"/>
        </w:rPr>
        <w:t>а Боровлянского сельсовета                                                                                В.И. Ходак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73D7C" w:rsidRPr="00D73D7C" w:rsidRDefault="00D73D7C" w:rsidP="00A637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7E89" w:rsidRDefault="00DB7E89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B7E89" w:rsidRDefault="00DB7E89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B7E89" w:rsidRDefault="00DB7E89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B7E89" w:rsidRDefault="00DB7E89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B7E89" w:rsidRDefault="00DB7E89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B7E89" w:rsidRDefault="00DB7E89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B7E89" w:rsidRPr="00D73D7C" w:rsidRDefault="00DB7E89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73D7C" w:rsidRPr="00D73D7C" w:rsidRDefault="00D73D7C" w:rsidP="00D20BE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30E" w:rsidRDefault="0077230E" w:rsidP="00D73D7C">
      <w:pPr>
        <w:pStyle w:val="a6"/>
        <w:rPr>
          <w:rFonts w:ascii="Times New Roman" w:hAnsi="Times New Roman" w:cs="Times New Roman"/>
        </w:rPr>
      </w:pPr>
    </w:p>
    <w:p w:rsidR="00F95E89" w:rsidRDefault="00F95E89" w:rsidP="00D73D7C">
      <w:pPr>
        <w:pStyle w:val="a6"/>
        <w:rPr>
          <w:rFonts w:ascii="Times New Roman" w:hAnsi="Times New Roman" w:cs="Times New Roman"/>
        </w:rPr>
      </w:pPr>
    </w:p>
    <w:p w:rsidR="00F95E89" w:rsidRDefault="00F95E89" w:rsidP="00D73D7C">
      <w:pPr>
        <w:pStyle w:val="a6"/>
        <w:rPr>
          <w:rFonts w:ascii="Times New Roman" w:hAnsi="Times New Roman" w:cs="Times New Roman"/>
        </w:rPr>
      </w:pPr>
    </w:p>
    <w:p w:rsidR="00F95E89" w:rsidRDefault="00F95E89" w:rsidP="00D73D7C">
      <w:pPr>
        <w:pStyle w:val="a6"/>
        <w:rPr>
          <w:rFonts w:ascii="Times New Roman" w:hAnsi="Times New Roman" w:cs="Times New Roman"/>
        </w:rPr>
      </w:pPr>
    </w:p>
    <w:p w:rsidR="00F95E89" w:rsidRDefault="00F95E89" w:rsidP="00D73D7C">
      <w:pPr>
        <w:pStyle w:val="a6"/>
        <w:rPr>
          <w:rFonts w:ascii="Times New Roman" w:hAnsi="Times New Roman" w:cs="Times New Roman"/>
        </w:rPr>
      </w:pPr>
    </w:p>
    <w:p w:rsidR="00F95E89" w:rsidRDefault="00F95E89" w:rsidP="00D73D7C">
      <w:pPr>
        <w:pStyle w:val="a6"/>
        <w:rPr>
          <w:rFonts w:ascii="Times New Roman" w:hAnsi="Times New Roman" w:cs="Times New Roman"/>
        </w:rPr>
      </w:pPr>
    </w:p>
    <w:p w:rsidR="00F95E89" w:rsidRDefault="00F95E89" w:rsidP="00D73D7C">
      <w:pPr>
        <w:pStyle w:val="a6"/>
        <w:rPr>
          <w:rFonts w:ascii="Times New Roman" w:hAnsi="Times New Roman" w:cs="Times New Roman"/>
        </w:rPr>
      </w:pPr>
    </w:p>
    <w:p w:rsidR="00F95E89" w:rsidRDefault="00F95E89" w:rsidP="00D73D7C">
      <w:pPr>
        <w:pStyle w:val="a6"/>
        <w:rPr>
          <w:rFonts w:ascii="Times New Roman" w:hAnsi="Times New Roman" w:cs="Times New Roman"/>
        </w:rPr>
      </w:pPr>
    </w:p>
    <w:p w:rsidR="00F95E89" w:rsidRDefault="00F95E89" w:rsidP="00D73D7C">
      <w:pPr>
        <w:pStyle w:val="a6"/>
        <w:rPr>
          <w:rFonts w:ascii="Times New Roman" w:hAnsi="Times New Roman" w:cs="Times New Roman"/>
        </w:rPr>
      </w:pPr>
    </w:p>
    <w:p w:rsidR="00F95E89" w:rsidRDefault="00F95E89" w:rsidP="00D73D7C">
      <w:pPr>
        <w:pStyle w:val="a6"/>
        <w:rPr>
          <w:rFonts w:ascii="Times New Roman" w:hAnsi="Times New Roman" w:cs="Times New Roman"/>
        </w:rPr>
      </w:pPr>
    </w:p>
    <w:p w:rsidR="00F95E89" w:rsidRDefault="00F95E89" w:rsidP="00D73D7C">
      <w:pPr>
        <w:pStyle w:val="a6"/>
        <w:rPr>
          <w:rFonts w:ascii="Times New Roman" w:hAnsi="Times New Roman" w:cs="Times New Roman"/>
        </w:rPr>
      </w:pPr>
    </w:p>
    <w:p w:rsidR="00F95E89" w:rsidRDefault="00F95E89" w:rsidP="00D73D7C">
      <w:pPr>
        <w:pStyle w:val="a6"/>
        <w:rPr>
          <w:rFonts w:ascii="Times New Roman" w:hAnsi="Times New Roman" w:cs="Times New Roman"/>
        </w:rPr>
      </w:pPr>
    </w:p>
    <w:p w:rsidR="00F95E89" w:rsidRPr="00D73D7C" w:rsidRDefault="00F95E89" w:rsidP="00D73D7C">
      <w:pPr>
        <w:pStyle w:val="a6"/>
        <w:rPr>
          <w:rFonts w:ascii="Times New Roman" w:hAnsi="Times New Roman" w:cs="Times New Roman"/>
        </w:rPr>
      </w:pPr>
    </w:p>
    <w:sectPr w:rsidR="00F95E89" w:rsidRPr="00D73D7C" w:rsidSect="0017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5A3"/>
    <w:multiLevelType w:val="multilevel"/>
    <w:tmpl w:val="C9F2F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F502D"/>
    <w:multiLevelType w:val="multilevel"/>
    <w:tmpl w:val="0C98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62225"/>
    <w:multiLevelType w:val="multilevel"/>
    <w:tmpl w:val="18B2D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03B88"/>
    <w:multiLevelType w:val="multilevel"/>
    <w:tmpl w:val="041E7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C0E97"/>
    <w:multiLevelType w:val="multilevel"/>
    <w:tmpl w:val="B25E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D7C"/>
    <w:rsid w:val="00066F18"/>
    <w:rsid w:val="00082667"/>
    <w:rsid w:val="00084522"/>
    <w:rsid w:val="000B5E03"/>
    <w:rsid w:val="00120B14"/>
    <w:rsid w:val="00171660"/>
    <w:rsid w:val="001800EA"/>
    <w:rsid w:val="001A6A5A"/>
    <w:rsid w:val="001B7B92"/>
    <w:rsid w:val="0022191F"/>
    <w:rsid w:val="002274B4"/>
    <w:rsid w:val="002A5373"/>
    <w:rsid w:val="002B649E"/>
    <w:rsid w:val="00306977"/>
    <w:rsid w:val="00343BB5"/>
    <w:rsid w:val="00353BA1"/>
    <w:rsid w:val="003777CB"/>
    <w:rsid w:val="003A5B49"/>
    <w:rsid w:val="003C6146"/>
    <w:rsid w:val="003D1923"/>
    <w:rsid w:val="003E58C0"/>
    <w:rsid w:val="0041059D"/>
    <w:rsid w:val="0042613F"/>
    <w:rsid w:val="00452E77"/>
    <w:rsid w:val="00486E4A"/>
    <w:rsid w:val="004B394B"/>
    <w:rsid w:val="0055633C"/>
    <w:rsid w:val="00585CEF"/>
    <w:rsid w:val="00597B71"/>
    <w:rsid w:val="005A6781"/>
    <w:rsid w:val="005C5D4E"/>
    <w:rsid w:val="005E332E"/>
    <w:rsid w:val="00600B0B"/>
    <w:rsid w:val="00673E17"/>
    <w:rsid w:val="00676FB4"/>
    <w:rsid w:val="006800CD"/>
    <w:rsid w:val="006C1EFC"/>
    <w:rsid w:val="006F71E5"/>
    <w:rsid w:val="007058F5"/>
    <w:rsid w:val="00710142"/>
    <w:rsid w:val="00751295"/>
    <w:rsid w:val="0077230E"/>
    <w:rsid w:val="007773D5"/>
    <w:rsid w:val="00790220"/>
    <w:rsid w:val="00793BCA"/>
    <w:rsid w:val="007C5CC4"/>
    <w:rsid w:val="007D0DBB"/>
    <w:rsid w:val="007E4A20"/>
    <w:rsid w:val="007E4CC1"/>
    <w:rsid w:val="00805757"/>
    <w:rsid w:val="00832397"/>
    <w:rsid w:val="00875830"/>
    <w:rsid w:val="00901FFE"/>
    <w:rsid w:val="00917C8B"/>
    <w:rsid w:val="0092541C"/>
    <w:rsid w:val="00930119"/>
    <w:rsid w:val="00960C37"/>
    <w:rsid w:val="00990D3D"/>
    <w:rsid w:val="009D5682"/>
    <w:rsid w:val="00A37434"/>
    <w:rsid w:val="00A40959"/>
    <w:rsid w:val="00A42EFC"/>
    <w:rsid w:val="00A63744"/>
    <w:rsid w:val="00A93EAD"/>
    <w:rsid w:val="00AA0501"/>
    <w:rsid w:val="00AD4033"/>
    <w:rsid w:val="00AD61BD"/>
    <w:rsid w:val="00AD7D21"/>
    <w:rsid w:val="00AF0868"/>
    <w:rsid w:val="00B206C3"/>
    <w:rsid w:val="00B50FC9"/>
    <w:rsid w:val="00B97FC1"/>
    <w:rsid w:val="00BB1170"/>
    <w:rsid w:val="00BB5632"/>
    <w:rsid w:val="00BC40F9"/>
    <w:rsid w:val="00BF1B92"/>
    <w:rsid w:val="00C03FA4"/>
    <w:rsid w:val="00C31EC2"/>
    <w:rsid w:val="00C762AB"/>
    <w:rsid w:val="00CB7597"/>
    <w:rsid w:val="00D20BE9"/>
    <w:rsid w:val="00D73D7C"/>
    <w:rsid w:val="00DA738E"/>
    <w:rsid w:val="00DB7E89"/>
    <w:rsid w:val="00E832B3"/>
    <w:rsid w:val="00EA1574"/>
    <w:rsid w:val="00EF503F"/>
    <w:rsid w:val="00F71E43"/>
    <w:rsid w:val="00F75BDD"/>
    <w:rsid w:val="00F7740E"/>
    <w:rsid w:val="00F94C74"/>
    <w:rsid w:val="00F95E89"/>
    <w:rsid w:val="00FC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60"/>
  </w:style>
  <w:style w:type="paragraph" w:styleId="2">
    <w:name w:val="heading 2"/>
    <w:basedOn w:val="a"/>
    <w:link w:val="20"/>
    <w:uiPriority w:val="9"/>
    <w:qFormat/>
    <w:rsid w:val="00D73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D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7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3D7C"/>
    <w:rPr>
      <w:b/>
      <w:bCs/>
    </w:rPr>
  </w:style>
  <w:style w:type="character" w:styleId="a5">
    <w:name w:val="Hyperlink"/>
    <w:basedOn w:val="a0"/>
    <w:uiPriority w:val="99"/>
    <w:semiHidden/>
    <w:unhideWhenUsed/>
    <w:rsid w:val="00D73D7C"/>
    <w:rPr>
      <w:color w:val="0000FF"/>
      <w:u w:val="single"/>
    </w:rPr>
  </w:style>
  <w:style w:type="paragraph" w:styleId="a6">
    <w:name w:val="No Spacing"/>
    <w:uiPriority w:val="1"/>
    <w:qFormat/>
    <w:rsid w:val="00D73D7C"/>
    <w:pPr>
      <w:spacing w:after="0" w:line="240" w:lineRule="auto"/>
    </w:pPr>
  </w:style>
  <w:style w:type="character" w:customStyle="1" w:styleId="ed">
    <w:name w:val="ed"/>
    <w:basedOn w:val="a0"/>
    <w:rsid w:val="00B97FC1"/>
  </w:style>
  <w:style w:type="character" w:customStyle="1" w:styleId="apple-converted-space">
    <w:name w:val="apple-converted-space"/>
    <w:basedOn w:val="a0"/>
    <w:rsid w:val="00960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152/41c59ba008ea81e4f57659fb046cba9b8b38b09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9152/41c59ba008ea81e4f57659fb046cba9b8b38b0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9152/be1b19304843db02e0ff90cdd9d835c9de3e62b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9152/41c59ba008ea81e4f57659fb046cba9b8b38b0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5B29-78E4-4086-A852-C8C557B3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2022-02-08T06:48:00Z</cp:lastPrinted>
  <dcterms:created xsi:type="dcterms:W3CDTF">2022-01-11T07:01:00Z</dcterms:created>
  <dcterms:modified xsi:type="dcterms:W3CDTF">2022-02-08T06:49:00Z</dcterms:modified>
</cp:coreProperties>
</file>